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255F" w:rsidRDefault="003B255F" w:rsidP="003B255F">
      <w:pPr>
        <w:spacing w:line="480" w:lineRule="auto"/>
        <w:ind w:firstLine="720"/>
        <w:jc w:val="center"/>
        <w:rPr>
          <w:rFonts w:ascii="Times New Roman" w:hAnsi="Times New Roman" w:cs="Times New Roman"/>
          <w:sz w:val="24"/>
          <w:szCs w:val="24"/>
        </w:rPr>
      </w:pPr>
    </w:p>
    <w:p w:rsidR="003B255F" w:rsidRDefault="003B255F" w:rsidP="003B255F">
      <w:pPr>
        <w:spacing w:line="480" w:lineRule="auto"/>
        <w:ind w:firstLine="720"/>
        <w:jc w:val="center"/>
        <w:rPr>
          <w:rFonts w:ascii="Times New Roman" w:hAnsi="Times New Roman" w:cs="Times New Roman"/>
          <w:sz w:val="24"/>
          <w:szCs w:val="24"/>
        </w:rPr>
      </w:pPr>
    </w:p>
    <w:p w:rsidR="003B255F" w:rsidRDefault="003B255F" w:rsidP="003B255F">
      <w:pPr>
        <w:spacing w:line="480" w:lineRule="auto"/>
        <w:ind w:firstLine="720"/>
        <w:jc w:val="center"/>
        <w:rPr>
          <w:rFonts w:ascii="Times New Roman" w:hAnsi="Times New Roman" w:cs="Times New Roman"/>
          <w:sz w:val="24"/>
          <w:szCs w:val="24"/>
        </w:rPr>
      </w:pPr>
    </w:p>
    <w:p w:rsidR="003B255F" w:rsidRDefault="003B255F" w:rsidP="003B255F">
      <w:pPr>
        <w:spacing w:line="480" w:lineRule="auto"/>
        <w:ind w:firstLine="720"/>
        <w:jc w:val="center"/>
        <w:rPr>
          <w:rFonts w:ascii="Times New Roman" w:hAnsi="Times New Roman" w:cs="Times New Roman"/>
          <w:sz w:val="24"/>
          <w:szCs w:val="24"/>
        </w:rPr>
      </w:pPr>
    </w:p>
    <w:p w:rsidR="003B255F" w:rsidRDefault="003B255F" w:rsidP="003B255F">
      <w:pPr>
        <w:spacing w:line="480" w:lineRule="auto"/>
        <w:ind w:firstLine="720"/>
        <w:jc w:val="center"/>
        <w:rPr>
          <w:rFonts w:ascii="Times New Roman" w:hAnsi="Times New Roman" w:cs="Times New Roman"/>
          <w:sz w:val="24"/>
          <w:szCs w:val="24"/>
        </w:rPr>
      </w:pPr>
    </w:p>
    <w:p w:rsidR="003B255F" w:rsidRDefault="003B255F" w:rsidP="003B255F">
      <w:pPr>
        <w:spacing w:line="480" w:lineRule="auto"/>
        <w:ind w:firstLine="720"/>
        <w:jc w:val="center"/>
        <w:rPr>
          <w:rFonts w:ascii="Times New Roman" w:hAnsi="Times New Roman" w:cs="Times New Roman"/>
          <w:sz w:val="24"/>
          <w:szCs w:val="24"/>
        </w:rPr>
      </w:pPr>
    </w:p>
    <w:p w:rsidR="003B255F" w:rsidRDefault="003B255F" w:rsidP="003B255F">
      <w:pPr>
        <w:spacing w:line="480" w:lineRule="auto"/>
        <w:ind w:firstLine="720"/>
        <w:jc w:val="center"/>
        <w:rPr>
          <w:rFonts w:ascii="Times New Roman" w:hAnsi="Times New Roman" w:cs="Times New Roman"/>
          <w:sz w:val="24"/>
          <w:szCs w:val="24"/>
        </w:rPr>
      </w:pPr>
    </w:p>
    <w:p w:rsidR="003B255F" w:rsidRDefault="003B255F" w:rsidP="003B255F">
      <w:pPr>
        <w:spacing w:line="480" w:lineRule="auto"/>
        <w:ind w:firstLine="720"/>
        <w:jc w:val="center"/>
        <w:rPr>
          <w:rFonts w:ascii="Times New Roman" w:hAnsi="Times New Roman" w:cs="Times New Roman"/>
          <w:sz w:val="24"/>
          <w:szCs w:val="24"/>
        </w:rPr>
      </w:pPr>
      <w:bookmarkStart w:id="0" w:name="_GoBack"/>
      <w:bookmarkEnd w:id="0"/>
    </w:p>
    <w:p w:rsidR="007E16B5" w:rsidRPr="00E07B58" w:rsidRDefault="003B255F" w:rsidP="003B255F">
      <w:pPr>
        <w:spacing w:line="480" w:lineRule="auto"/>
        <w:ind w:firstLine="720"/>
        <w:jc w:val="center"/>
        <w:rPr>
          <w:rFonts w:ascii="Times New Roman" w:hAnsi="Times New Roman" w:cs="Times New Roman"/>
          <w:sz w:val="24"/>
          <w:szCs w:val="24"/>
        </w:rPr>
      </w:pPr>
      <w:r w:rsidRPr="00E07B58">
        <w:rPr>
          <w:rFonts w:ascii="Times New Roman" w:hAnsi="Times New Roman" w:cs="Times New Roman"/>
          <w:sz w:val="24"/>
          <w:szCs w:val="24"/>
        </w:rPr>
        <w:t>The U.S Legal Systems and Business</w:t>
      </w:r>
    </w:p>
    <w:p w:rsidR="00105FD0" w:rsidRPr="00E07B58" w:rsidRDefault="003B255F" w:rsidP="003B255F">
      <w:pPr>
        <w:spacing w:line="480" w:lineRule="auto"/>
        <w:ind w:firstLine="720"/>
        <w:jc w:val="center"/>
        <w:rPr>
          <w:rFonts w:ascii="Times New Roman" w:hAnsi="Times New Roman" w:cs="Times New Roman"/>
          <w:sz w:val="24"/>
          <w:szCs w:val="24"/>
        </w:rPr>
      </w:pPr>
      <w:r w:rsidRPr="00E07B58">
        <w:rPr>
          <w:rFonts w:ascii="Times New Roman" w:hAnsi="Times New Roman" w:cs="Times New Roman"/>
          <w:sz w:val="24"/>
          <w:szCs w:val="24"/>
        </w:rPr>
        <w:t>Name</w:t>
      </w:r>
    </w:p>
    <w:p w:rsidR="00105FD0" w:rsidRPr="00E07B58" w:rsidRDefault="003B255F" w:rsidP="003B255F">
      <w:pPr>
        <w:spacing w:line="480" w:lineRule="auto"/>
        <w:ind w:firstLine="720"/>
        <w:jc w:val="center"/>
        <w:rPr>
          <w:rFonts w:ascii="Times New Roman" w:hAnsi="Times New Roman" w:cs="Times New Roman"/>
          <w:sz w:val="24"/>
          <w:szCs w:val="24"/>
        </w:rPr>
      </w:pPr>
      <w:r w:rsidRPr="00E07B58">
        <w:rPr>
          <w:rFonts w:ascii="Times New Roman" w:hAnsi="Times New Roman" w:cs="Times New Roman"/>
          <w:sz w:val="24"/>
          <w:szCs w:val="24"/>
        </w:rPr>
        <w:t>November, 6</w:t>
      </w:r>
      <w:r w:rsidRPr="00E07B58">
        <w:rPr>
          <w:rFonts w:ascii="Times New Roman" w:hAnsi="Times New Roman" w:cs="Times New Roman"/>
          <w:sz w:val="24"/>
          <w:szCs w:val="24"/>
          <w:vertAlign w:val="superscript"/>
        </w:rPr>
        <w:t>th</w:t>
      </w:r>
      <w:r w:rsidRPr="00E07B58">
        <w:rPr>
          <w:rFonts w:ascii="Times New Roman" w:hAnsi="Times New Roman" w:cs="Times New Roman"/>
          <w:sz w:val="24"/>
          <w:szCs w:val="24"/>
        </w:rPr>
        <w:t>, 2020</w:t>
      </w:r>
    </w:p>
    <w:p w:rsidR="00105FD0" w:rsidRPr="00E07B58" w:rsidRDefault="00105FD0" w:rsidP="00E07B58">
      <w:pPr>
        <w:spacing w:line="480" w:lineRule="auto"/>
        <w:ind w:firstLine="720"/>
        <w:jc w:val="both"/>
        <w:rPr>
          <w:rFonts w:ascii="Times New Roman" w:hAnsi="Times New Roman" w:cs="Times New Roman"/>
          <w:b/>
          <w:sz w:val="24"/>
          <w:szCs w:val="24"/>
        </w:rPr>
      </w:pPr>
      <w:r w:rsidRPr="00E07B58">
        <w:rPr>
          <w:rFonts w:ascii="Times New Roman" w:hAnsi="Times New Roman" w:cs="Times New Roman"/>
          <w:b/>
          <w:sz w:val="24"/>
          <w:szCs w:val="24"/>
        </w:rPr>
        <w:br w:type="page"/>
      </w:r>
    </w:p>
    <w:p w:rsidR="00291BDB" w:rsidRPr="00E07B58" w:rsidRDefault="00291BDB" w:rsidP="00E07B58">
      <w:pPr>
        <w:spacing w:line="480" w:lineRule="auto"/>
        <w:ind w:firstLine="720"/>
        <w:jc w:val="center"/>
        <w:rPr>
          <w:rFonts w:ascii="Times New Roman" w:hAnsi="Times New Roman" w:cs="Times New Roman"/>
          <w:b/>
          <w:sz w:val="24"/>
          <w:szCs w:val="24"/>
        </w:rPr>
      </w:pPr>
      <w:r w:rsidRPr="00E07B58">
        <w:rPr>
          <w:rFonts w:ascii="Times New Roman" w:hAnsi="Times New Roman" w:cs="Times New Roman"/>
          <w:b/>
          <w:sz w:val="24"/>
          <w:szCs w:val="24"/>
        </w:rPr>
        <w:lastRenderedPageBreak/>
        <w:t xml:space="preserve">1. Introduction: Discuss the purpose of </w:t>
      </w:r>
      <w:r w:rsidR="00E07B58">
        <w:rPr>
          <w:rFonts w:ascii="Times New Roman" w:hAnsi="Times New Roman" w:cs="Times New Roman"/>
          <w:b/>
          <w:sz w:val="24"/>
          <w:szCs w:val="24"/>
        </w:rPr>
        <w:t xml:space="preserve">the </w:t>
      </w:r>
      <w:r w:rsidRPr="00E07B58">
        <w:rPr>
          <w:rFonts w:ascii="Times New Roman" w:hAnsi="Times New Roman" w:cs="Times New Roman"/>
          <w:b/>
          <w:sz w:val="24"/>
          <w:szCs w:val="24"/>
        </w:rPr>
        <w:t>law, including w</w:t>
      </w:r>
      <w:r w:rsidRPr="00E07B58">
        <w:rPr>
          <w:rFonts w:ascii="Times New Roman" w:hAnsi="Times New Roman" w:cs="Times New Roman"/>
          <w:b/>
          <w:sz w:val="24"/>
          <w:szCs w:val="24"/>
        </w:rPr>
        <w:t xml:space="preserve">hy there is a need for business </w:t>
      </w:r>
      <w:r w:rsidRPr="00E07B58">
        <w:rPr>
          <w:rFonts w:ascii="Times New Roman" w:hAnsi="Times New Roman" w:cs="Times New Roman"/>
          <w:b/>
          <w:sz w:val="24"/>
          <w:szCs w:val="24"/>
        </w:rPr>
        <w:t>law.</w:t>
      </w:r>
    </w:p>
    <w:p w:rsidR="00291BDB" w:rsidRPr="00E07B58" w:rsidRDefault="00291BDB" w:rsidP="00E07B58">
      <w:pPr>
        <w:spacing w:line="480" w:lineRule="auto"/>
        <w:ind w:firstLine="720"/>
        <w:jc w:val="both"/>
        <w:rPr>
          <w:rFonts w:ascii="Times New Roman" w:hAnsi="Times New Roman" w:cs="Times New Roman"/>
          <w:sz w:val="24"/>
          <w:szCs w:val="24"/>
        </w:rPr>
      </w:pPr>
      <w:r w:rsidRPr="00E07B58">
        <w:rPr>
          <w:rFonts w:ascii="Times New Roman" w:hAnsi="Times New Roman" w:cs="Times New Roman"/>
          <w:sz w:val="24"/>
          <w:szCs w:val="24"/>
        </w:rPr>
        <w:t xml:space="preserve">Law </w:t>
      </w:r>
      <w:r w:rsidR="004E1300" w:rsidRPr="00E07B58">
        <w:rPr>
          <w:rFonts w:ascii="Times New Roman" w:hAnsi="Times New Roman" w:cs="Times New Roman"/>
          <w:sz w:val="24"/>
          <w:szCs w:val="24"/>
        </w:rPr>
        <w:t xml:space="preserve">is the rule of actions which are usually prescribed by an authority in control and have a force of binding. Laws must be obeyed by all citizens who are subject to legal law consequences. The purposes of law in the </w:t>
      </w:r>
      <w:r w:rsidR="00E07B58" w:rsidRPr="00E07B58">
        <w:rPr>
          <w:rFonts w:ascii="Times New Roman" w:hAnsi="Times New Roman" w:cs="Times New Roman"/>
          <w:sz w:val="24"/>
          <w:szCs w:val="24"/>
        </w:rPr>
        <w:t>United States</w:t>
      </w:r>
      <w:r w:rsidR="004E1300" w:rsidRPr="00E07B58">
        <w:rPr>
          <w:rFonts w:ascii="Times New Roman" w:hAnsi="Times New Roman" w:cs="Times New Roman"/>
          <w:sz w:val="24"/>
          <w:szCs w:val="24"/>
        </w:rPr>
        <w:t xml:space="preserve"> are divided according to the separate branches. The contract law guides the exchange of goods agreements. The property law on the other side </w:t>
      </w:r>
      <w:r w:rsidR="002863A7" w:rsidRPr="00E07B58">
        <w:rPr>
          <w:rFonts w:ascii="Times New Roman" w:hAnsi="Times New Roman" w:cs="Times New Roman"/>
          <w:sz w:val="24"/>
          <w:szCs w:val="24"/>
        </w:rPr>
        <w:t xml:space="preserve">usually defines the rights of people and the duties they have towards possessing tangible property including land and real estate. The tort law offers compensation when the property of a citizen has been harmed. </w:t>
      </w:r>
      <w:r w:rsidR="00E07B58">
        <w:rPr>
          <w:rFonts w:ascii="Times New Roman" w:hAnsi="Times New Roman" w:cs="Times New Roman"/>
          <w:sz w:val="24"/>
          <w:szCs w:val="24"/>
        </w:rPr>
        <w:t>B</w:t>
      </w:r>
      <w:r w:rsidR="002863A7" w:rsidRPr="00E07B58">
        <w:rPr>
          <w:rFonts w:ascii="Times New Roman" w:hAnsi="Times New Roman" w:cs="Times New Roman"/>
          <w:sz w:val="24"/>
          <w:szCs w:val="24"/>
        </w:rPr>
        <w:t>usiness law is used to govern commerce and businesses. It forms part of the civil law and regulates both public and private business laws. Commercial law which regulates hiring practices and corporate contracts is a business law</w:t>
      </w:r>
      <w:r w:rsidR="00E07B58">
        <w:rPr>
          <w:rFonts w:ascii="Times New Roman" w:hAnsi="Times New Roman" w:cs="Times New Roman"/>
          <w:sz w:val="24"/>
          <w:szCs w:val="24"/>
        </w:rPr>
        <w:t>yer</w:t>
      </w:r>
      <w:r w:rsidR="002863A7" w:rsidRPr="00E07B58">
        <w:rPr>
          <w:rFonts w:ascii="Times New Roman" w:hAnsi="Times New Roman" w:cs="Times New Roman"/>
          <w:sz w:val="24"/>
          <w:szCs w:val="24"/>
        </w:rPr>
        <w:t>.</w:t>
      </w:r>
    </w:p>
    <w:p w:rsidR="002863A7" w:rsidRPr="00E07B58" w:rsidRDefault="002863A7" w:rsidP="00E07B58">
      <w:pPr>
        <w:spacing w:line="480" w:lineRule="auto"/>
        <w:ind w:firstLine="720"/>
        <w:jc w:val="center"/>
        <w:rPr>
          <w:rFonts w:ascii="Times New Roman" w:hAnsi="Times New Roman" w:cs="Times New Roman"/>
          <w:b/>
          <w:sz w:val="24"/>
          <w:szCs w:val="24"/>
        </w:rPr>
      </w:pPr>
      <w:r w:rsidRPr="00E07B58">
        <w:rPr>
          <w:rFonts w:ascii="Times New Roman" w:hAnsi="Times New Roman" w:cs="Times New Roman"/>
          <w:b/>
          <w:sz w:val="24"/>
          <w:szCs w:val="24"/>
        </w:rPr>
        <w:t>2. Briefly explain the doctrine of Stare Decisis.</w:t>
      </w:r>
    </w:p>
    <w:p w:rsidR="00202B63" w:rsidRPr="00E07B58" w:rsidRDefault="00202B63" w:rsidP="00E07B58">
      <w:pPr>
        <w:spacing w:line="480" w:lineRule="auto"/>
        <w:ind w:firstLine="720"/>
        <w:jc w:val="both"/>
        <w:rPr>
          <w:rFonts w:ascii="Times New Roman" w:hAnsi="Times New Roman" w:cs="Times New Roman"/>
          <w:sz w:val="24"/>
          <w:szCs w:val="24"/>
        </w:rPr>
      </w:pPr>
      <w:r w:rsidRPr="00E07B58">
        <w:rPr>
          <w:rFonts w:ascii="Times New Roman" w:hAnsi="Times New Roman" w:cs="Times New Roman"/>
          <w:sz w:val="24"/>
          <w:szCs w:val="24"/>
        </w:rPr>
        <w:t>The stare decisis is a doctrine legalized which requires courts to follow up on historical and ancient cases before making some ruling. The doctrine of Stare Decisis always ensures that all cases with similarities are handled the same. This doctrine ensures that the court always gives fair judgmen</w:t>
      </w:r>
      <w:r w:rsidR="00E07B58" w:rsidRPr="00E07B58">
        <w:rPr>
          <w:rFonts w:ascii="Times New Roman" w:hAnsi="Times New Roman" w:cs="Times New Roman"/>
          <w:sz w:val="24"/>
          <w:szCs w:val="24"/>
        </w:rPr>
        <w:t>t since it has to follow the</w:t>
      </w:r>
      <w:r w:rsidRPr="00E07B58">
        <w:rPr>
          <w:rFonts w:ascii="Times New Roman" w:hAnsi="Times New Roman" w:cs="Times New Roman"/>
          <w:sz w:val="24"/>
          <w:szCs w:val="24"/>
        </w:rPr>
        <w:t xml:space="preserve"> decisions which have been made from the previous legal precedents. </w:t>
      </w:r>
      <w:r w:rsidR="00BB40A3" w:rsidRPr="00E07B58">
        <w:rPr>
          <w:rFonts w:ascii="Times New Roman" w:hAnsi="Times New Roman" w:cs="Times New Roman"/>
          <w:sz w:val="24"/>
          <w:szCs w:val="24"/>
        </w:rPr>
        <w:t xml:space="preserve">The term stare decisis is a </w:t>
      </w:r>
      <w:r w:rsidR="00E07B58" w:rsidRPr="00E07B58">
        <w:rPr>
          <w:rFonts w:ascii="Times New Roman" w:hAnsi="Times New Roman" w:cs="Times New Roman"/>
          <w:sz w:val="24"/>
          <w:szCs w:val="24"/>
        </w:rPr>
        <w:t>Latin</w:t>
      </w:r>
      <w:r w:rsidR="00BB40A3" w:rsidRPr="00E07B58">
        <w:rPr>
          <w:rFonts w:ascii="Times New Roman" w:hAnsi="Times New Roman" w:cs="Times New Roman"/>
          <w:sz w:val="24"/>
          <w:szCs w:val="24"/>
        </w:rPr>
        <w:t xml:space="preserve"> word </w:t>
      </w:r>
      <w:r w:rsidR="00E07B58">
        <w:rPr>
          <w:rFonts w:ascii="Times New Roman" w:hAnsi="Times New Roman" w:cs="Times New Roman"/>
          <w:sz w:val="24"/>
          <w:szCs w:val="24"/>
        </w:rPr>
        <w:t>that</w:t>
      </w:r>
      <w:r w:rsidR="00BB40A3" w:rsidRPr="00E07B58">
        <w:rPr>
          <w:rFonts w:ascii="Times New Roman" w:hAnsi="Times New Roman" w:cs="Times New Roman"/>
          <w:sz w:val="24"/>
          <w:szCs w:val="24"/>
        </w:rPr>
        <w:t xml:space="preserve"> translates to standing by what was decided. </w:t>
      </w:r>
    </w:p>
    <w:p w:rsidR="00BB40A3" w:rsidRPr="00E07B58" w:rsidRDefault="00BB40A3" w:rsidP="00E07B58">
      <w:pPr>
        <w:spacing w:line="480" w:lineRule="auto"/>
        <w:ind w:firstLine="720"/>
        <w:jc w:val="center"/>
        <w:rPr>
          <w:rFonts w:ascii="Times New Roman" w:hAnsi="Times New Roman" w:cs="Times New Roman"/>
          <w:b/>
          <w:sz w:val="24"/>
          <w:szCs w:val="24"/>
        </w:rPr>
      </w:pPr>
      <w:r w:rsidRPr="00E07B58">
        <w:rPr>
          <w:rFonts w:ascii="Times New Roman" w:hAnsi="Times New Roman" w:cs="Times New Roman"/>
          <w:b/>
          <w:sz w:val="24"/>
          <w:szCs w:val="24"/>
        </w:rPr>
        <w:t>3. Sources of Law: Describe three of the primary sour</w:t>
      </w:r>
      <w:r w:rsidRPr="00E07B58">
        <w:rPr>
          <w:rFonts w:ascii="Times New Roman" w:hAnsi="Times New Roman" w:cs="Times New Roman"/>
          <w:b/>
          <w:sz w:val="24"/>
          <w:szCs w:val="24"/>
        </w:rPr>
        <w:t xml:space="preserve">ces of U.S. law and provide one </w:t>
      </w:r>
      <w:r w:rsidRPr="00E07B58">
        <w:rPr>
          <w:rFonts w:ascii="Times New Roman" w:hAnsi="Times New Roman" w:cs="Times New Roman"/>
          <w:b/>
          <w:sz w:val="24"/>
          <w:szCs w:val="24"/>
        </w:rPr>
        <w:t>example of each primary source of law that is related to the business environment.</w:t>
      </w:r>
    </w:p>
    <w:p w:rsidR="00BB40A3" w:rsidRPr="00E07B58" w:rsidRDefault="00BB40A3" w:rsidP="00E07B58">
      <w:pPr>
        <w:spacing w:line="480" w:lineRule="auto"/>
        <w:ind w:firstLine="720"/>
        <w:jc w:val="both"/>
        <w:rPr>
          <w:rFonts w:ascii="Times New Roman" w:hAnsi="Times New Roman" w:cs="Times New Roman"/>
          <w:sz w:val="24"/>
          <w:szCs w:val="24"/>
        </w:rPr>
      </w:pPr>
      <w:r w:rsidRPr="00E07B58">
        <w:rPr>
          <w:rFonts w:ascii="Times New Roman" w:hAnsi="Times New Roman" w:cs="Times New Roman"/>
          <w:sz w:val="24"/>
          <w:szCs w:val="24"/>
        </w:rPr>
        <w:t xml:space="preserve">The primary sources are the rules and laws which are issued and provided by the governing bodies which regulate what cannot do and what they can. The different primary sources of </w:t>
      </w:r>
      <w:r w:rsidR="000858AD" w:rsidRPr="00E07B58">
        <w:rPr>
          <w:rFonts w:ascii="Times New Roman" w:hAnsi="Times New Roman" w:cs="Times New Roman"/>
          <w:sz w:val="24"/>
          <w:szCs w:val="24"/>
        </w:rPr>
        <w:t>law in the United States are regulations, statutes</w:t>
      </w:r>
      <w:r w:rsidR="00E07B58">
        <w:rPr>
          <w:rFonts w:ascii="Times New Roman" w:hAnsi="Times New Roman" w:cs="Times New Roman"/>
          <w:sz w:val="24"/>
          <w:szCs w:val="24"/>
        </w:rPr>
        <w:t>,</w:t>
      </w:r>
      <w:r w:rsidR="000858AD" w:rsidRPr="00E07B58">
        <w:rPr>
          <w:rFonts w:ascii="Times New Roman" w:hAnsi="Times New Roman" w:cs="Times New Roman"/>
          <w:sz w:val="24"/>
          <w:szCs w:val="24"/>
        </w:rPr>
        <w:t xml:space="preserve"> and constitutions. The constitution law is either federal </w:t>
      </w:r>
      <w:r w:rsidR="000858AD" w:rsidRPr="00E07B58">
        <w:rPr>
          <w:rFonts w:ascii="Times New Roman" w:hAnsi="Times New Roman" w:cs="Times New Roman"/>
          <w:sz w:val="24"/>
          <w:szCs w:val="24"/>
        </w:rPr>
        <w:lastRenderedPageBreak/>
        <w:t>or state law. The statute</w:t>
      </w:r>
      <w:r w:rsidR="00E07B58">
        <w:rPr>
          <w:rFonts w:ascii="Times New Roman" w:hAnsi="Times New Roman" w:cs="Times New Roman"/>
          <w:sz w:val="24"/>
          <w:szCs w:val="24"/>
        </w:rPr>
        <w:t>'</w:t>
      </w:r>
      <w:r w:rsidR="000858AD" w:rsidRPr="00E07B58">
        <w:rPr>
          <w:rFonts w:ascii="Times New Roman" w:hAnsi="Times New Roman" w:cs="Times New Roman"/>
          <w:sz w:val="24"/>
          <w:szCs w:val="24"/>
        </w:rPr>
        <w:t xml:space="preserve">s laws are usually enacted by the legislature or </w:t>
      </w:r>
      <w:r w:rsidR="00E07B58" w:rsidRPr="00E07B58">
        <w:rPr>
          <w:rFonts w:ascii="Times New Roman" w:hAnsi="Times New Roman" w:cs="Times New Roman"/>
          <w:sz w:val="24"/>
          <w:szCs w:val="24"/>
        </w:rPr>
        <w:t>local councils</w:t>
      </w:r>
      <w:r w:rsidR="000858AD" w:rsidRPr="00E07B58">
        <w:rPr>
          <w:rFonts w:ascii="Times New Roman" w:hAnsi="Times New Roman" w:cs="Times New Roman"/>
          <w:sz w:val="24"/>
          <w:szCs w:val="24"/>
        </w:rPr>
        <w:t xml:space="preserve">. The regulations are usually established by the government administrative agencies. The statutes or the legislation law are the laws </w:t>
      </w:r>
      <w:r w:rsidR="00E07B58">
        <w:rPr>
          <w:rFonts w:ascii="Times New Roman" w:hAnsi="Times New Roman" w:cs="Times New Roman"/>
          <w:sz w:val="24"/>
          <w:szCs w:val="24"/>
        </w:rPr>
        <w:t>that</w:t>
      </w:r>
      <w:r w:rsidR="000858AD" w:rsidRPr="00E07B58">
        <w:rPr>
          <w:rFonts w:ascii="Times New Roman" w:hAnsi="Times New Roman" w:cs="Times New Roman"/>
          <w:sz w:val="24"/>
          <w:szCs w:val="24"/>
        </w:rPr>
        <w:t xml:space="preserve"> govern businesses and company contracts. </w:t>
      </w:r>
    </w:p>
    <w:p w:rsidR="000858AD" w:rsidRPr="00E07B58" w:rsidRDefault="000858AD" w:rsidP="00E07B58">
      <w:pPr>
        <w:spacing w:line="480" w:lineRule="auto"/>
        <w:ind w:firstLine="720"/>
        <w:jc w:val="center"/>
        <w:rPr>
          <w:rFonts w:ascii="Times New Roman" w:hAnsi="Times New Roman" w:cs="Times New Roman"/>
          <w:b/>
          <w:sz w:val="24"/>
          <w:szCs w:val="24"/>
        </w:rPr>
      </w:pPr>
      <w:r w:rsidRPr="00E07B58">
        <w:rPr>
          <w:rFonts w:ascii="Times New Roman" w:hAnsi="Times New Roman" w:cs="Times New Roman"/>
          <w:b/>
          <w:sz w:val="24"/>
          <w:szCs w:val="24"/>
        </w:rPr>
        <w:t>4. Differences: Explain the difference between criminal law and civil law.</w:t>
      </w:r>
    </w:p>
    <w:p w:rsidR="000858AD" w:rsidRPr="00E07B58" w:rsidRDefault="00DC4E66" w:rsidP="00E07B58">
      <w:pPr>
        <w:spacing w:line="480" w:lineRule="auto"/>
        <w:ind w:firstLine="720"/>
        <w:jc w:val="both"/>
        <w:rPr>
          <w:rFonts w:ascii="Times New Roman" w:hAnsi="Times New Roman" w:cs="Times New Roman"/>
          <w:sz w:val="24"/>
          <w:szCs w:val="24"/>
        </w:rPr>
      </w:pPr>
      <w:r w:rsidRPr="00E07B58">
        <w:rPr>
          <w:rFonts w:ascii="Times New Roman" w:hAnsi="Times New Roman" w:cs="Times New Roman"/>
          <w:sz w:val="24"/>
          <w:szCs w:val="24"/>
        </w:rPr>
        <w:t xml:space="preserve">Civil law </w:t>
      </w:r>
      <w:r w:rsidR="00E07B58">
        <w:rPr>
          <w:rFonts w:ascii="Times New Roman" w:hAnsi="Times New Roman" w:cs="Times New Roman"/>
          <w:sz w:val="24"/>
          <w:szCs w:val="24"/>
        </w:rPr>
        <w:t>is</w:t>
      </w:r>
      <w:r w:rsidRPr="00E07B58">
        <w:rPr>
          <w:rFonts w:ascii="Times New Roman" w:hAnsi="Times New Roman" w:cs="Times New Roman"/>
          <w:sz w:val="24"/>
          <w:szCs w:val="24"/>
        </w:rPr>
        <w:t xml:space="preserve"> the type of law </w:t>
      </w:r>
      <w:r w:rsidR="00E07B58">
        <w:rPr>
          <w:rFonts w:ascii="Times New Roman" w:hAnsi="Times New Roman" w:cs="Times New Roman"/>
          <w:sz w:val="24"/>
          <w:szCs w:val="24"/>
        </w:rPr>
        <w:t>that</w:t>
      </w:r>
      <w:r w:rsidRPr="00E07B58">
        <w:rPr>
          <w:rFonts w:ascii="Times New Roman" w:hAnsi="Times New Roman" w:cs="Times New Roman"/>
          <w:sz w:val="24"/>
          <w:szCs w:val="24"/>
        </w:rPr>
        <w:t xml:space="preserve"> </w:t>
      </w:r>
      <w:r w:rsidR="00E07B58">
        <w:rPr>
          <w:rFonts w:ascii="Times New Roman" w:hAnsi="Times New Roman" w:cs="Times New Roman"/>
          <w:sz w:val="24"/>
          <w:szCs w:val="24"/>
        </w:rPr>
        <w:t>is</w:t>
      </w:r>
      <w:r w:rsidRPr="00E07B58">
        <w:rPr>
          <w:rFonts w:ascii="Times New Roman" w:hAnsi="Times New Roman" w:cs="Times New Roman"/>
          <w:sz w:val="24"/>
          <w:szCs w:val="24"/>
        </w:rPr>
        <w:t xml:space="preserve"> concerned with disputes amongst organizations, individuals</w:t>
      </w:r>
      <w:r w:rsidR="00E07B58">
        <w:rPr>
          <w:rFonts w:ascii="Times New Roman" w:hAnsi="Times New Roman" w:cs="Times New Roman"/>
          <w:sz w:val="24"/>
          <w:szCs w:val="24"/>
        </w:rPr>
        <w:t>,</w:t>
      </w:r>
      <w:r w:rsidRPr="00E07B58">
        <w:rPr>
          <w:rFonts w:ascii="Times New Roman" w:hAnsi="Times New Roman" w:cs="Times New Roman"/>
          <w:sz w:val="24"/>
          <w:szCs w:val="24"/>
        </w:rPr>
        <w:t xml:space="preserve"> or between two people. In this case, the compensation plan is always awarded to the victimized person. </w:t>
      </w:r>
      <w:r w:rsidR="00E07B58" w:rsidRPr="00E07B58">
        <w:rPr>
          <w:rFonts w:ascii="Times New Roman" w:hAnsi="Times New Roman" w:cs="Times New Roman"/>
          <w:sz w:val="24"/>
          <w:szCs w:val="24"/>
        </w:rPr>
        <w:t>On</w:t>
      </w:r>
      <w:r w:rsidRPr="00E07B58">
        <w:rPr>
          <w:rFonts w:ascii="Times New Roman" w:hAnsi="Times New Roman" w:cs="Times New Roman"/>
          <w:sz w:val="24"/>
          <w:szCs w:val="24"/>
        </w:rPr>
        <w:t xml:space="preserve"> the other hand, criminal law is a body which deals with criminal </w:t>
      </w:r>
      <w:r w:rsidR="00E07B58" w:rsidRPr="00E07B58">
        <w:rPr>
          <w:rFonts w:ascii="Times New Roman" w:hAnsi="Times New Roman" w:cs="Times New Roman"/>
          <w:sz w:val="24"/>
          <w:szCs w:val="24"/>
        </w:rPr>
        <w:t>offender’s</w:t>
      </w:r>
      <w:r w:rsidRPr="00E07B58">
        <w:rPr>
          <w:rFonts w:ascii="Times New Roman" w:hAnsi="Times New Roman" w:cs="Times New Roman"/>
          <w:sz w:val="24"/>
          <w:szCs w:val="24"/>
        </w:rPr>
        <w:t xml:space="preserve"> punishment and other types of legal punishments. The punishments awarded to the offender in both the two types of laws also vary. For criminal case offenders, </w:t>
      </w:r>
      <w:r w:rsidR="009F452E" w:rsidRPr="00E07B58">
        <w:rPr>
          <w:rFonts w:ascii="Times New Roman" w:hAnsi="Times New Roman" w:cs="Times New Roman"/>
          <w:sz w:val="24"/>
          <w:szCs w:val="24"/>
        </w:rPr>
        <w:t>the person who is found guilty losses the case and face</w:t>
      </w:r>
      <w:r w:rsidR="00E07B58">
        <w:rPr>
          <w:rFonts w:ascii="Times New Roman" w:hAnsi="Times New Roman" w:cs="Times New Roman"/>
          <w:sz w:val="24"/>
          <w:szCs w:val="24"/>
        </w:rPr>
        <w:t>s</w:t>
      </w:r>
      <w:r w:rsidR="009F452E" w:rsidRPr="00E07B58">
        <w:rPr>
          <w:rFonts w:ascii="Times New Roman" w:hAnsi="Times New Roman" w:cs="Times New Roman"/>
          <w:sz w:val="24"/>
          <w:szCs w:val="24"/>
        </w:rPr>
        <w:t xml:space="preserve"> probation or incarceration. In civil law cases, the losing party is not jailed but </w:t>
      </w:r>
      <w:r w:rsidR="00E07B58">
        <w:rPr>
          <w:rFonts w:ascii="Times New Roman" w:hAnsi="Times New Roman" w:cs="Times New Roman"/>
          <w:sz w:val="24"/>
          <w:szCs w:val="24"/>
        </w:rPr>
        <w:t xml:space="preserve">the </w:t>
      </w:r>
      <w:r w:rsidR="009F452E" w:rsidRPr="00E07B58">
        <w:rPr>
          <w:rFonts w:ascii="Times New Roman" w:hAnsi="Times New Roman" w:cs="Times New Roman"/>
          <w:sz w:val="24"/>
          <w:szCs w:val="24"/>
        </w:rPr>
        <w:t xml:space="preserve">financial penalty is the common way of punishment. </w:t>
      </w:r>
    </w:p>
    <w:p w:rsidR="009F452E" w:rsidRPr="00E07B58" w:rsidRDefault="009F452E" w:rsidP="00E07B58">
      <w:pPr>
        <w:spacing w:line="480" w:lineRule="auto"/>
        <w:ind w:firstLine="720"/>
        <w:jc w:val="center"/>
        <w:rPr>
          <w:rFonts w:ascii="Times New Roman" w:hAnsi="Times New Roman" w:cs="Times New Roman"/>
          <w:b/>
          <w:sz w:val="24"/>
          <w:szCs w:val="24"/>
        </w:rPr>
      </w:pPr>
      <w:r w:rsidRPr="00E07B58">
        <w:rPr>
          <w:rFonts w:ascii="Times New Roman" w:hAnsi="Times New Roman" w:cs="Times New Roman"/>
          <w:b/>
          <w:sz w:val="24"/>
          <w:szCs w:val="24"/>
        </w:rPr>
        <w:t>5. Ethics: Why is Business Ethics important?</w:t>
      </w:r>
    </w:p>
    <w:p w:rsidR="009F452E" w:rsidRPr="00E07B58" w:rsidRDefault="009F452E" w:rsidP="00E07B58">
      <w:pPr>
        <w:spacing w:line="480" w:lineRule="auto"/>
        <w:ind w:firstLine="720"/>
        <w:jc w:val="both"/>
        <w:rPr>
          <w:rFonts w:ascii="Times New Roman" w:hAnsi="Times New Roman" w:cs="Times New Roman"/>
          <w:sz w:val="24"/>
          <w:szCs w:val="24"/>
        </w:rPr>
      </w:pPr>
      <w:r w:rsidRPr="00E07B58">
        <w:rPr>
          <w:rFonts w:ascii="Times New Roman" w:hAnsi="Times New Roman" w:cs="Times New Roman"/>
          <w:sz w:val="24"/>
          <w:szCs w:val="24"/>
        </w:rPr>
        <w:t xml:space="preserve">Business ethics is important in ensuring that the reputation of the company is taken care of. This helps boost the output of a business. People always want to associate with ethical entities. Ethics in social media </w:t>
      </w:r>
      <w:r w:rsidR="00E07B58">
        <w:rPr>
          <w:rFonts w:ascii="Times New Roman" w:hAnsi="Times New Roman" w:cs="Times New Roman"/>
          <w:sz w:val="24"/>
          <w:szCs w:val="24"/>
        </w:rPr>
        <w:t>is</w:t>
      </w:r>
      <w:r w:rsidRPr="00E07B58">
        <w:rPr>
          <w:rFonts w:ascii="Times New Roman" w:hAnsi="Times New Roman" w:cs="Times New Roman"/>
          <w:sz w:val="24"/>
          <w:szCs w:val="24"/>
        </w:rPr>
        <w:t xml:space="preserve"> however important for the reputation of people. Good ethics ensures that the business is always growing. A business with ethics always invites investors who are interested in making your company grow, </w:t>
      </w:r>
      <w:r w:rsidR="00E07B58">
        <w:rPr>
          <w:rFonts w:ascii="Times New Roman" w:hAnsi="Times New Roman" w:cs="Times New Roman"/>
          <w:sz w:val="24"/>
          <w:szCs w:val="24"/>
        </w:rPr>
        <w:t xml:space="preserve">a </w:t>
      </w:r>
      <w:r w:rsidRPr="00E07B58">
        <w:rPr>
          <w:rFonts w:ascii="Times New Roman" w:hAnsi="Times New Roman" w:cs="Times New Roman"/>
          <w:sz w:val="24"/>
          <w:szCs w:val="24"/>
        </w:rPr>
        <w:t xml:space="preserve">business interested </w:t>
      </w:r>
      <w:r w:rsidR="00E07B58">
        <w:rPr>
          <w:rFonts w:ascii="Times New Roman" w:hAnsi="Times New Roman" w:cs="Times New Roman"/>
          <w:sz w:val="24"/>
          <w:szCs w:val="24"/>
        </w:rPr>
        <w:t>in</w:t>
      </w:r>
      <w:r w:rsidRPr="00E07B58">
        <w:rPr>
          <w:rFonts w:ascii="Times New Roman" w:hAnsi="Times New Roman" w:cs="Times New Roman"/>
          <w:sz w:val="24"/>
          <w:szCs w:val="24"/>
        </w:rPr>
        <w:t xml:space="preserve"> partnerships, customers</w:t>
      </w:r>
      <w:r w:rsidR="00E07B58">
        <w:rPr>
          <w:rFonts w:ascii="Times New Roman" w:hAnsi="Times New Roman" w:cs="Times New Roman"/>
          <w:sz w:val="24"/>
          <w:szCs w:val="24"/>
        </w:rPr>
        <w:t>,</w:t>
      </w:r>
      <w:r w:rsidRPr="00E07B58">
        <w:rPr>
          <w:rFonts w:ascii="Times New Roman" w:hAnsi="Times New Roman" w:cs="Times New Roman"/>
          <w:sz w:val="24"/>
          <w:szCs w:val="24"/>
        </w:rPr>
        <w:t xml:space="preserve"> and even more clients. The business owners have a top influence in ensuring that all their employees uphold ethics. </w:t>
      </w:r>
    </w:p>
    <w:p w:rsidR="009F452E" w:rsidRPr="00E07B58" w:rsidRDefault="00105FD0" w:rsidP="00E07B58">
      <w:pPr>
        <w:spacing w:line="480" w:lineRule="auto"/>
        <w:ind w:firstLine="720"/>
        <w:jc w:val="center"/>
        <w:rPr>
          <w:rFonts w:ascii="Times New Roman" w:hAnsi="Times New Roman" w:cs="Times New Roman"/>
          <w:b/>
          <w:sz w:val="24"/>
          <w:szCs w:val="24"/>
        </w:rPr>
      </w:pPr>
      <w:r w:rsidRPr="00E07B58">
        <w:rPr>
          <w:rFonts w:ascii="Times New Roman" w:hAnsi="Times New Roman" w:cs="Times New Roman"/>
          <w:b/>
          <w:sz w:val="24"/>
          <w:szCs w:val="24"/>
        </w:rPr>
        <w:t>6. What is the purpose of Sarbanes-Oxley?</w:t>
      </w:r>
    </w:p>
    <w:p w:rsidR="00105FD0" w:rsidRPr="00E07B58" w:rsidRDefault="00105FD0" w:rsidP="00E07B58">
      <w:pPr>
        <w:spacing w:line="480" w:lineRule="auto"/>
        <w:ind w:firstLine="720"/>
        <w:jc w:val="both"/>
        <w:rPr>
          <w:rFonts w:ascii="Times New Roman" w:hAnsi="Times New Roman" w:cs="Times New Roman"/>
          <w:sz w:val="24"/>
          <w:szCs w:val="24"/>
        </w:rPr>
      </w:pPr>
      <w:r w:rsidRPr="00E07B58">
        <w:rPr>
          <w:rFonts w:ascii="Times New Roman" w:hAnsi="Times New Roman" w:cs="Times New Roman"/>
          <w:sz w:val="24"/>
          <w:szCs w:val="24"/>
        </w:rPr>
        <w:t xml:space="preserve">The main purpose </w:t>
      </w:r>
      <w:r w:rsidR="00E07B58">
        <w:rPr>
          <w:rFonts w:ascii="Times New Roman" w:hAnsi="Times New Roman" w:cs="Times New Roman"/>
          <w:sz w:val="24"/>
          <w:szCs w:val="24"/>
        </w:rPr>
        <w:t>of</w:t>
      </w:r>
      <w:r w:rsidRPr="00E07B58">
        <w:rPr>
          <w:rFonts w:ascii="Times New Roman" w:hAnsi="Times New Roman" w:cs="Times New Roman"/>
          <w:sz w:val="24"/>
          <w:szCs w:val="24"/>
        </w:rPr>
        <w:t xml:space="preserve"> the Sarbanes-Oxley </w:t>
      </w:r>
      <w:r w:rsidR="00E07B58">
        <w:rPr>
          <w:rFonts w:ascii="Times New Roman" w:hAnsi="Times New Roman" w:cs="Times New Roman"/>
          <w:sz w:val="24"/>
          <w:szCs w:val="24"/>
        </w:rPr>
        <w:t>A</w:t>
      </w:r>
      <w:r w:rsidRPr="00E07B58">
        <w:rPr>
          <w:rFonts w:ascii="Times New Roman" w:hAnsi="Times New Roman" w:cs="Times New Roman"/>
          <w:sz w:val="24"/>
          <w:szCs w:val="24"/>
        </w:rPr>
        <w:t xml:space="preserve">ct was </w:t>
      </w:r>
      <w:r w:rsidR="00E07B58">
        <w:rPr>
          <w:rFonts w:ascii="Times New Roman" w:hAnsi="Times New Roman" w:cs="Times New Roman"/>
          <w:sz w:val="24"/>
          <w:szCs w:val="24"/>
        </w:rPr>
        <w:t>to fix</w:t>
      </w:r>
      <w:r w:rsidRPr="00E07B58">
        <w:rPr>
          <w:rFonts w:ascii="Times New Roman" w:hAnsi="Times New Roman" w:cs="Times New Roman"/>
          <w:sz w:val="24"/>
          <w:szCs w:val="24"/>
        </w:rPr>
        <w:t xml:space="preserve"> </w:t>
      </w:r>
      <w:r w:rsidR="00E07B58">
        <w:rPr>
          <w:rFonts w:ascii="Times New Roman" w:hAnsi="Times New Roman" w:cs="Times New Roman"/>
          <w:sz w:val="24"/>
          <w:szCs w:val="24"/>
        </w:rPr>
        <w:t xml:space="preserve">the </w:t>
      </w:r>
      <w:r w:rsidRPr="00E07B58">
        <w:rPr>
          <w:rFonts w:ascii="Times New Roman" w:hAnsi="Times New Roman" w:cs="Times New Roman"/>
          <w:sz w:val="24"/>
          <w:szCs w:val="24"/>
        </w:rPr>
        <w:t xml:space="preserve">audits of public companies in the United States. The audits were supposed to consist of the official and full names of the company </w:t>
      </w:r>
      <w:r w:rsidRPr="00E07B58">
        <w:rPr>
          <w:rFonts w:ascii="Times New Roman" w:hAnsi="Times New Roman" w:cs="Times New Roman"/>
          <w:sz w:val="24"/>
          <w:szCs w:val="24"/>
        </w:rPr>
        <w:lastRenderedPageBreak/>
        <w:t>protection act of investors. The most significant part of the Sarbanes-Oxley was the creation of</w:t>
      </w:r>
      <w:r w:rsidR="00E07B58" w:rsidRPr="00E07B58">
        <w:rPr>
          <w:rFonts w:ascii="Times New Roman" w:hAnsi="Times New Roman" w:cs="Times New Roman"/>
          <w:sz w:val="24"/>
          <w:szCs w:val="24"/>
        </w:rPr>
        <w:t xml:space="preserve"> </w:t>
      </w:r>
      <w:r w:rsidR="00E07B58">
        <w:rPr>
          <w:rFonts w:ascii="Times New Roman" w:hAnsi="Times New Roman" w:cs="Times New Roman"/>
          <w:sz w:val="24"/>
          <w:szCs w:val="24"/>
        </w:rPr>
        <w:t xml:space="preserve">a </w:t>
      </w:r>
      <w:r w:rsidRPr="00E07B58">
        <w:rPr>
          <w:rFonts w:ascii="Times New Roman" w:hAnsi="Times New Roman" w:cs="Times New Roman"/>
          <w:sz w:val="24"/>
          <w:szCs w:val="24"/>
        </w:rPr>
        <w:t xml:space="preserve">quasi-public institution whose purpose was overseeing and regulating the auditing of all public companies. </w:t>
      </w:r>
    </w:p>
    <w:p w:rsidR="00E07B58" w:rsidRPr="00E07B58" w:rsidRDefault="00E07B58" w:rsidP="00E07B58">
      <w:pPr>
        <w:spacing w:line="480" w:lineRule="auto"/>
        <w:ind w:firstLine="720"/>
        <w:jc w:val="both"/>
        <w:rPr>
          <w:rFonts w:ascii="Times New Roman" w:hAnsi="Times New Roman" w:cs="Times New Roman"/>
          <w:sz w:val="24"/>
          <w:szCs w:val="24"/>
        </w:rPr>
      </w:pPr>
      <w:r w:rsidRPr="00E07B58">
        <w:rPr>
          <w:rFonts w:ascii="Times New Roman" w:hAnsi="Times New Roman" w:cs="Times New Roman"/>
          <w:sz w:val="24"/>
          <w:szCs w:val="24"/>
        </w:rPr>
        <w:br w:type="page"/>
      </w:r>
    </w:p>
    <w:p w:rsidR="00105FD0" w:rsidRPr="00E07B58" w:rsidRDefault="00105FD0" w:rsidP="00E07B58">
      <w:pPr>
        <w:spacing w:line="480" w:lineRule="auto"/>
        <w:ind w:firstLine="720"/>
        <w:jc w:val="center"/>
        <w:rPr>
          <w:rFonts w:ascii="Times New Roman" w:hAnsi="Times New Roman" w:cs="Times New Roman"/>
          <w:sz w:val="24"/>
          <w:szCs w:val="24"/>
        </w:rPr>
      </w:pPr>
      <w:r w:rsidRPr="00E07B58">
        <w:rPr>
          <w:rFonts w:ascii="Times New Roman" w:hAnsi="Times New Roman" w:cs="Times New Roman"/>
          <w:sz w:val="24"/>
          <w:szCs w:val="24"/>
        </w:rPr>
        <w:lastRenderedPageBreak/>
        <w:t>References</w:t>
      </w:r>
    </w:p>
    <w:p w:rsidR="00105FD0" w:rsidRDefault="00E07B58" w:rsidP="00E07B58">
      <w:pPr>
        <w:spacing w:line="480" w:lineRule="auto"/>
        <w:ind w:left="1440" w:hanging="1440"/>
        <w:jc w:val="both"/>
        <w:rPr>
          <w:rFonts w:ascii="Times New Roman" w:hAnsi="Times New Roman" w:cs="Times New Roman"/>
          <w:sz w:val="24"/>
          <w:szCs w:val="24"/>
          <w:shd w:val="clear" w:color="auto" w:fill="FFFFFF"/>
        </w:rPr>
      </w:pPr>
      <w:r w:rsidRPr="00E07B58">
        <w:rPr>
          <w:rFonts w:ascii="Times New Roman" w:hAnsi="Times New Roman" w:cs="Times New Roman"/>
          <w:sz w:val="24"/>
          <w:szCs w:val="24"/>
          <w:shd w:val="clear" w:color="auto" w:fill="FFFFFF"/>
        </w:rPr>
        <w:t>Singer, L. (2018). </w:t>
      </w:r>
      <w:r w:rsidRPr="00E07B58">
        <w:rPr>
          <w:rFonts w:ascii="Times New Roman" w:hAnsi="Times New Roman" w:cs="Times New Roman"/>
          <w:i/>
          <w:iCs/>
          <w:sz w:val="24"/>
          <w:szCs w:val="24"/>
          <w:shd w:val="clear" w:color="auto" w:fill="FFFFFF"/>
        </w:rPr>
        <w:t>Settling disputes: Conflict resolution in business, families, and the legal system</w:t>
      </w:r>
      <w:r w:rsidRPr="00E07B58">
        <w:rPr>
          <w:rFonts w:ascii="Times New Roman" w:hAnsi="Times New Roman" w:cs="Times New Roman"/>
          <w:sz w:val="24"/>
          <w:szCs w:val="24"/>
          <w:shd w:val="clear" w:color="auto" w:fill="FFFFFF"/>
        </w:rPr>
        <w:t>. Routledge.</w:t>
      </w:r>
    </w:p>
    <w:p w:rsidR="00E07B58" w:rsidRPr="00E07B58" w:rsidRDefault="00E07B58" w:rsidP="00E07B58">
      <w:pPr>
        <w:spacing w:line="480" w:lineRule="auto"/>
        <w:ind w:left="1440" w:hanging="1440"/>
        <w:rPr>
          <w:rFonts w:ascii="Times New Roman" w:hAnsi="Times New Roman" w:cs="Times New Roman"/>
          <w:sz w:val="24"/>
          <w:szCs w:val="24"/>
        </w:rPr>
      </w:pPr>
      <w:r w:rsidRPr="00E07B58">
        <w:rPr>
          <w:rFonts w:ascii="Times New Roman" w:hAnsi="Times New Roman" w:cs="Times New Roman"/>
          <w:color w:val="222222"/>
          <w:sz w:val="24"/>
          <w:szCs w:val="24"/>
          <w:shd w:val="clear" w:color="auto" w:fill="FFFFFF"/>
        </w:rPr>
        <w:t>Ferrell, O. C., &amp; Fraedrich, J. (2015). </w:t>
      </w:r>
      <w:r w:rsidRPr="00E07B58">
        <w:rPr>
          <w:rFonts w:ascii="Times New Roman" w:hAnsi="Times New Roman" w:cs="Times New Roman"/>
          <w:i/>
          <w:iCs/>
          <w:color w:val="222222"/>
          <w:sz w:val="24"/>
          <w:szCs w:val="24"/>
          <w:shd w:val="clear" w:color="auto" w:fill="FFFFFF"/>
        </w:rPr>
        <w:t>Business ethics: Ethical decision making &amp; cases</w:t>
      </w:r>
      <w:r w:rsidRPr="00E07B58">
        <w:rPr>
          <w:rFonts w:ascii="Times New Roman" w:hAnsi="Times New Roman" w:cs="Times New Roman"/>
          <w:color w:val="222222"/>
          <w:sz w:val="24"/>
          <w:szCs w:val="24"/>
          <w:shd w:val="clear" w:color="auto" w:fill="FFFFFF"/>
        </w:rPr>
        <w:t>. Nelson Education.</w:t>
      </w:r>
    </w:p>
    <w:sectPr w:rsidR="00E07B58" w:rsidRPr="00E07B58" w:rsidSect="00105FD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1A41" w:rsidRDefault="00341A41" w:rsidP="00105FD0">
      <w:pPr>
        <w:spacing w:after="0" w:line="240" w:lineRule="auto"/>
      </w:pPr>
      <w:r>
        <w:separator/>
      </w:r>
    </w:p>
  </w:endnote>
  <w:endnote w:type="continuationSeparator" w:id="0">
    <w:p w:rsidR="00341A41" w:rsidRDefault="00341A41" w:rsidP="00105F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1A41" w:rsidRDefault="00341A41" w:rsidP="00105FD0">
      <w:pPr>
        <w:spacing w:after="0" w:line="240" w:lineRule="auto"/>
      </w:pPr>
      <w:r>
        <w:separator/>
      </w:r>
    </w:p>
  </w:footnote>
  <w:footnote w:type="continuationSeparator" w:id="0">
    <w:p w:rsidR="00341A41" w:rsidRDefault="00341A41" w:rsidP="00105F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3256251"/>
      <w:docPartObj>
        <w:docPartGallery w:val="Page Numbers (Top of Page)"/>
        <w:docPartUnique/>
      </w:docPartObj>
    </w:sdtPr>
    <w:sdtEndPr>
      <w:rPr>
        <w:noProof/>
      </w:rPr>
    </w:sdtEndPr>
    <w:sdtContent>
      <w:p w:rsidR="00105FD0" w:rsidRDefault="00105FD0">
        <w:pPr>
          <w:pStyle w:val="Header"/>
          <w:jc w:val="right"/>
        </w:pPr>
        <w:r>
          <w:fldChar w:fldCharType="begin"/>
        </w:r>
        <w:r>
          <w:instrText xml:space="preserve"> PAGE   \* MERGEFORMAT </w:instrText>
        </w:r>
        <w:r>
          <w:fldChar w:fldCharType="separate"/>
        </w:r>
        <w:r w:rsidR="003B255F">
          <w:rPr>
            <w:noProof/>
          </w:rPr>
          <w:t>5</w:t>
        </w:r>
        <w:r>
          <w:rPr>
            <w:noProof/>
          </w:rPr>
          <w:fldChar w:fldCharType="end"/>
        </w:r>
      </w:p>
    </w:sdtContent>
  </w:sdt>
  <w:p w:rsidR="00105FD0" w:rsidRDefault="00105FD0">
    <w:pPr>
      <w:pStyle w:val="Header"/>
    </w:pPr>
    <w:r>
      <w:t>THE U.S LEGAL SYSTEMS AND BUSINESS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3964066"/>
      <w:docPartObj>
        <w:docPartGallery w:val="Page Numbers (Top of Page)"/>
        <w:docPartUnique/>
      </w:docPartObj>
    </w:sdtPr>
    <w:sdtEndPr>
      <w:rPr>
        <w:noProof/>
      </w:rPr>
    </w:sdtEndPr>
    <w:sdtContent>
      <w:p w:rsidR="00105FD0" w:rsidRDefault="00105FD0">
        <w:pPr>
          <w:pStyle w:val="Header"/>
          <w:jc w:val="right"/>
        </w:pPr>
        <w:r>
          <w:fldChar w:fldCharType="begin"/>
        </w:r>
        <w:r>
          <w:instrText xml:space="preserve"> PAGE   \* MERGEFORMAT </w:instrText>
        </w:r>
        <w:r>
          <w:fldChar w:fldCharType="separate"/>
        </w:r>
        <w:r w:rsidR="00341A41">
          <w:rPr>
            <w:noProof/>
          </w:rPr>
          <w:t>1</w:t>
        </w:r>
        <w:r>
          <w:rPr>
            <w:noProof/>
          </w:rPr>
          <w:fldChar w:fldCharType="end"/>
        </w:r>
      </w:p>
    </w:sdtContent>
  </w:sdt>
  <w:p w:rsidR="00105FD0" w:rsidRDefault="00105FD0">
    <w:pPr>
      <w:pStyle w:val="Header"/>
    </w:pPr>
    <w:r>
      <w:t xml:space="preserve">Running Head: </w:t>
    </w:r>
    <w:r>
      <w:t>THE U.S LEGAL SYSTEMS AND BUSINESS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Q0M7EwMDA0NDU3NzRW0lEKTi0uzszPAykwrAUALD/TsCwAAAA="/>
  </w:docVars>
  <w:rsids>
    <w:rsidRoot w:val="00291BDB"/>
    <w:rsid w:val="000858AD"/>
    <w:rsid w:val="00105FD0"/>
    <w:rsid w:val="001F3368"/>
    <w:rsid w:val="00202B63"/>
    <w:rsid w:val="002863A7"/>
    <w:rsid w:val="00291BDB"/>
    <w:rsid w:val="003336CA"/>
    <w:rsid w:val="00341A41"/>
    <w:rsid w:val="003B255F"/>
    <w:rsid w:val="004E1300"/>
    <w:rsid w:val="009F452E"/>
    <w:rsid w:val="00BB40A3"/>
    <w:rsid w:val="00DC4E66"/>
    <w:rsid w:val="00E07B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8172A3-41F4-4FD7-BD16-9F45D8EAC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5F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FD0"/>
  </w:style>
  <w:style w:type="paragraph" w:styleId="Footer">
    <w:name w:val="footer"/>
    <w:basedOn w:val="Normal"/>
    <w:link w:val="FooterChar"/>
    <w:uiPriority w:val="99"/>
    <w:unhideWhenUsed/>
    <w:rsid w:val="00105F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F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5</Pages>
  <Words>635</Words>
  <Characters>3624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Kelvin Mbinda</cp:lastModifiedBy>
  <cp:revision>1</cp:revision>
  <dcterms:created xsi:type="dcterms:W3CDTF">2020-11-06T19:33:00Z</dcterms:created>
  <dcterms:modified xsi:type="dcterms:W3CDTF">2020-11-06T21:52:00Z</dcterms:modified>
</cp:coreProperties>
</file>